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F4" w:rsidRDefault="00F41FF4" w:rsidP="00F41FF4">
      <w:pPr>
        <w:pStyle w:val="normal0"/>
        <w:spacing w:before="240" w:line="240" w:lineRule="auto"/>
        <w:rPr>
          <w:rFonts w:ascii="Times New Roman" w:eastAsia="Calibri" w:hAnsi="Times New Roman" w:cs="Times New Roman"/>
          <w:color w:val="323232"/>
          <w:sz w:val="24"/>
          <w:szCs w:val="24"/>
        </w:rPr>
      </w:pPr>
      <w:r w:rsidRPr="00521546">
        <w:rPr>
          <w:rFonts w:ascii="Times New Roman" w:eastAsia="Calibri" w:hAnsi="Times New Roman" w:cs="Times New Roman"/>
          <w:color w:val="323232"/>
          <w:sz w:val="24"/>
          <w:szCs w:val="24"/>
        </w:rPr>
        <w:t>Patent Granted</w:t>
      </w:r>
    </w:p>
    <w:p w:rsidR="00F41FF4" w:rsidRPr="00521546" w:rsidRDefault="00F41FF4" w:rsidP="00F41FF4">
      <w:pPr>
        <w:pStyle w:val="normal0"/>
        <w:spacing w:before="240" w:line="240" w:lineRule="auto"/>
        <w:rPr>
          <w:rFonts w:ascii="Times New Roman" w:eastAsia="Calibri" w:hAnsi="Times New Roman" w:cs="Times New Roman"/>
          <w:color w:val="323232"/>
          <w:sz w:val="24"/>
          <w:szCs w:val="24"/>
        </w:rPr>
      </w:pPr>
    </w:p>
    <w:tbl>
      <w:tblPr>
        <w:tblW w:w="9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0"/>
        <w:gridCol w:w="1590"/>
        <w:gridCol w:w="2625"/>
        <w:gridCol w:w="1648"/>
        <w:gridCol w:w="1417"/>
        <w:gridCol w:w="1559"/>
      </w:tblGrid>
      <w:tr w:rsidR="00F41FF4" w:rsidRPr="00E30007" w:rsidTr="00204C34">
        <w:trPr>
          <w:cantSplit/>
          <w:tblHeader/>
        </w:trPr>
        <w:tc>
          <w:tcPr>
            <w:tcW w:w="973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E30007" w:rsidRDefault="00F41FF4" w:rsidP="00204C3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</w:pPr>
            <w:r w:rsidRPr="00E30007"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  <w:t xml:space="preserve">Academic Year </w:t>
            </w:r>
            <w:r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  <w:t>2025-26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E30007" w:rsidRDefault="00F41FF4" w:rsidP="00204C3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</w:pPr>
            <w:r w:rsidRPr="00E30007"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  <w:t>Sr. No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E30007" w:rsidRDefault="00F41FF4" w:rsidP="00204C3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</w:pPr>
            <w:r w:rsidRPr="00E30007"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  <w:t>Name of Faculty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E30007" w:rsidRDefault="00F41FF4" w:rsidP="00204C3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</w:pPr>
            <w:r w:rsidRPr="00E30007"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  <w:t>Title of Patent</w:t>
            </w:r>
          </w:p>
        </w:tc>
        <w:tc>
          <w:tcPr>
            <w:tcW w:w="1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E30007" w:rsidRDefault="00F41FF4" w:rsidP="00204C3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</w:pPr>
            <w:r w:rsidRPr="00E30007"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  <w:t>Application No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E30007" w:rsidRDefault="00F41FF4" w:rsidP="00204C3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</w:pPr>
            <w:r w:rsidRPr="00E30007"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  <w:t>Publication date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E30007" w:rsidRDefault="00F41FF4" w:rsidP="00204C3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</w:pPr>
            <w:r w:rsidRPr="00E30007"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  <w:t>Patent No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204C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50A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 w:rsidRPr="0062550A">
              <w:rPr>
                <w:rFonts w:ascii="Times New Roman" w:hAnsi="Times New Roman"/>
                <w:sz w:val="24"/>
                <w:szCs w:val="24"/>
              </w:rPr>
              <w:t>Pramod</w:t>
            </w:r>
            <w:proofErr w:type="spellEnd"/>
            <w:r w:rsidRPr="0062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550A">
              <w:rPr>
                <w:rFonts w:ascii="Times New Roman" w:hAnsi="Times New Roman"/>
                <w:sz w:val="24"/>
                <w:szCs w:val="24"/>
              </w:rPr>
              <w:t>Kanjalkar</w:t>
            </w:r>
            <w:proofErr w:type="spellEnd"/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204C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50A">
              <w:rPr>
                <w:rFonts w:ascii="Times New Roman" w:hAnsi="Times New Roman"/>
                <w:sz w:val="24"/>
                <w:szCs w:val="24"/>
              </w:rPr>
              <w:t>A DIGITAL SECURITY DOOR GUARD SYSTEM</w:t>
            </w:r>
          </w:p>
        </w:tc>
        <w:tc>
          <w:tcPr>
            <w:tcW w:w="1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204C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50A">
              <w:rPr>
                <w:rFonts w:ascii="Times New Roman" w:hAnsi="Times New Roman"/>
                <w:sz w:val="24"/>
                <w:szCs w:val="24"/>
              </w:rPr>
              <w:t>2025/02463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204C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50A">
              <w:rPr>
                <w:rFonts w:ascii="Times New Roman" w:hAnsi="Times New Roman"/>
                <w:sz w:val="24"/>
                <w:szCs w:val="24"/>
              </w:rPr>
              <w:t>29/10/2025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204C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50A">
              <w:rPr>
                <w:rFonts w:ascii="Times New Roman" w:hAnsi="Times New Roman"/>
                <w:sz w:val="24"/>
                <w:szCs w:val="24"/>
              </w:rPr>
              <w:t>2025/02463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204C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50A">
              <w:rPr>
                <w:rFonts w:ascii="Times New Roman" w:hAnsi="Times New Roman"/>
                <w:sz w:val="24"/>
                <w:szCs w:val="24"/>
              </w:rPr>
              <w:t xml:space="preserve">Prof Anil </w:t>
            </w:r>
            <w:proofErr w:type="spellStart"/>
            <w:r w:rsidRPr="0062550A">
              <w:rPr>
                <w:rFonts w:ascii="Times New Roman" w:hAnsi="Times New Roman"/>
                <w:sz w:val="24"/>
                <w:szCs w:val="24"/>
              </w:rPr>
              <w:t>Kadu</w:t>
            </w:r>
            <w:proofErr w:type="spellEnd"/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204C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50A">
              <w:rPr>
                <w:rFonts w:ascii="Times New Roman" w:hAnsi="Times New Roman"/>
                <w:sz w:val="24"/>
                <w:szCs w:val="24"/>
              </w:rPr>
              <w:t>A CRYPTOGRAPHIC WIFI MODULE FOR SECURE CLOUD INTEGRATION IN IOT DEVICES</w:t>
            </w:r>
          </w:p>
        </w:tc>
        <w:tc>
          <w:tcPr>
            <w:tcW w:w="1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204C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50A">
              <w:rPr>
                <w:rFonts w:ascii="Times New Roman" w:hAnsi="Times New Roman"/>
                <w:sz w:val="24"/>
                <w:szCs w:val="24"/>
              </w:rPr>
              <w:t>2025/02400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204C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50A">
              <w:rPr>
                <w:rFonts w:ascii="Times New Roman" w:hAnsi="Times New Roman"/>
                <w:sz w:val="24"/>
                <w:szCs w:val="24"/>
              </w:rPr>
              <w:t>29-10-2025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204C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50A">
              <w:rPr>
                <w:rFonts w:ascii="Times New Roman" w:hAnsi="Times New Roman"/>
                <w:sz w:val="24"/>
                <w:szCs w:val="24"/>
              </w:rPr>
              <w:t>2025/02400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Pramod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Kanjalkar</w:t>
            </w:r>
            <w:proofErr w:type="spellEnd"/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SUFOCATION ALERT SYSTEM</w:t>
            </w:r>
          </w:p>
        </w:tc>
        <w:tc>
          <w:tcPr>
            <w:tcW w:w="1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202221003695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22/01/2022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57819</w:t>
            </w:r>
          </w:p>
        </w:tc>
      </w:tr>
    </w:tbl>
    <w:p w:rsidR="00F41FF4" w:rsidRDefault="00F41FF4" w:rsidP="00F41FF4">
      <w:pPr>
        <w:rPr>
          <w:rFonts w:ascii="Times New Roman" w:hAnsi="Times New Roman"/>
          <w:sz w:val="24"/>
          <w:szCs w:val="24"/>
        </w:rPr>
      </w:pPr>
    </w:p>
    <w:p w:rsidR="00F41FF4" w:rsidRDefault="00F41FF4" w:rsidP="00F41FF4">
      <w:pPr>
        <w:rPr>
          <w:rFonts w:ascii="Times New Roman" w:hAnsi="Times New Roman"/>
          <w:sz w:val="24"/>
          <w:szCs w:val="24"/>
        </w:rPr>
      </w:pPr>
    </w:p>
    <w:p w:rsidR="00F41FF4" w:rsidRDefault="00F41FF4" w:rsidP="00F41FF4">
      <w:pPr>
        <w:rPr>
          <w:rFonts w:ascii="Times New Roman" w:hAnsi="Times New Roman"/>
          <w:sz w:val="24"/>
          <w:szCs w:val="24"/>
        </w:rPr>
      </w:pPr>
    </w:p>
    <w:p w:rsidR="00F41FF4" w:rsidRDefault="00F41FF4" w:rsidP="00F41FF4">
      <w:pPr>
        <w:rPr>
          <w:rFonts w:ascii="Times New Roman" w:hAnsi="Times New Roman"/>
          <w:sz w:val="24"/>
          <w:szCs w:val="24"/>
        </w:rPr>
      </w:pPr>
    </w:p>
    <w:p w:rsidR="00F41FF4" w:rsidRDefault="00F41FF4" w:rsidP="00F41FF4">
      <w:pPr>
        <w:rPr>
          <w:rFonts w:ascii="Times New Roman" w:hAnsi="Times New Roman"/>
          <w:sz w:val="24"/>
          <w:szCs w:val="24"/>
        </w:rPr>
      </w:pPr>
    </w:p>
    <w:p w:rsidR="00F41FF4" w:rsidRDefault="00F41FF4" w:rsidP="00F41FF4">
      <w:pPr>
        <w:rPr>
          <w:rFonts w:ascii="Times New Roman" w:hAnsi="Times New Roman"/>
          <w:sz w:val="24"/>
          <w:szCs w:val="24"/>
        </w:rPr>
      </w:pPr>
    </w:p>
    <w:p w:rsidR="00F41FF4" w:rsidRDefault="00F41FF4" w:rsidP="00F41FF4">
      <w:pPr>
        <w:rPr>
          <w:rFonts w:ascii="Times New Roman" w:hAnsi="Times New Roman"/>
          <w:sz w:val="24"/>
          <w:szCs w:val="24"/>
        </w:rPr>
      </w:pPr>
    </w:p>
    <w:p w:rsidR="00F41FF4" w:rsidRDefault="00F41FF4" w:rsidP="00F41FF4">
      <w:pPr>
        <w:rPr>
          <w:rFonts w:ascii="Times New Roman" w:hAnsi="Times New Roman"/>
          <w:sz w:val="24"/>
          <w:szCs w:val="24"/>
        </w:rPr>
      </w:pPr>
    </w:p>
    <w:p w:rsidR="00F41FF4" w:rsidRDefault="00F41FF4" w:rsidP="00F41FF4">
      <w:pPr>
        <w:rPr>
          <w:rFonts w:ascii="Times New Roman" w:hAnsi="Times New Roman"/>
          <w:sz w:val="24"/>
          <w:szCs w:val="24"/>
        </w:rPr>
      </w:pPr>
    </w:p>
    <w:p w:rsidR="00F41FF4" w:rsidRDefault="00F41FF4" w:rsidP="00F41FF4">
      <w:pPr>
        <w:rPr>
          <w:rFonts w:ascii="Times New Roman" w:hAnsi="Times New Roman"/>
          <w:sz w:val="24"/>
          <w:szCs w:val="24"/>
        </w:rPr>
      </w:pPr>
    </w:p>
    <w:p w:rsidR="00F41FF4" w:rsidRDefault="00F41FF4" w:rsidP="00F41FF4">
      <w:pPr>
        <w:pStyle w:val="normal0"/>
        <w:spacing w:before="240" w:line="240" w:lineRule="auto"/>
        <w:rPr>
          <w:rFonts w:ascii="Times New Roman" w:eastAsia="Calibri" w:hAnsi="Times New Roman" w:cs="Times New Roman"/>
          <w:color w:val="323232"/>
          <w:sz w:val="24"/>
          <w:szCs w:val="24"/>
        </w:rPr>
      </w:pPr>
      <w:r>
        <w:rPr>
          <w:rFonts w:ascii="Times New Roman" w:eastAsia="Calibri" w:hAnsi="Times New Roman" w:cs="Times New Roman"/>
          <w:color w:val="323232"/>
          <w:sz w:val="24"/>
          <w:szCs w:val="24"/>
        </w:rPr>
        <w:lastRenderedPageBreak/>
        <w:t>Patent Filed and Published</w:t>
      </w:r>
    </w:p>
    <w:p w:rsidR="00F41FF4" w:rsidRPr="00521546" w:rsidRDefault="00F41FF4" w:rsidP="00F41FF4">
      <w:pPr>
        <w:pStyle w:val="normal0"/>
        <w:spacing w:before="240" w:line="240" w:lineRule="auto"/>
        <w:rPr>
          <w:rFonts w:ascii="Times New Roman" w:eastAsia="Calibri" w:hAnsi="Times New Roman" w:cs="Times New Roman"/>
          <w:color w:val="323232"/>
          <w:sz w:val="24"/>
          <w:szCs w:val="24"/>
        </w:rPr>
      </w:pPr>
    </w:p>
    <w:tbl>
      <w:tblPr>
        <w:tblW w:w="10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0"/>
        <w:gridCol w:w="2035"/>
        <w:gridCol w:w="3828"/>
        <w:gridCol w:w="1701"/>
        <w:gridCol w:w="1559"/>
      </w:tblGrid>
      <w:tr w:rsidR="00F41FF4" w:rsidRPr="00E30007" w:rsidTr="00204C34">
        <w:trPr>
          <w:cantSplit/>
          <w:tblHeader/>
        </w:trPr>
        <w:tc>
          <w:tcPr>
            <w:tcW w:w="10023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Default="00F41FF4" w:rsidP="00204C3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</w:pPr>
            <w:r w:rsidRPr="00E30007"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  <w:t xml:space="preserve">Academic Year </w:t>
            </w:r>
            <w:r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  <w:t>2025-26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E30007" w:rsidRDefault="00F41FF4" w:rsidP="00204C3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</w:pPr>
            <w:r w:rsidRPr="00E30007"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  <w:t>Sr. No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E30007" w:rsidRDefault="00F41FF4" w:rsidP="00204C3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</w:pPr>
            <w:r w:rsidRPr="00E30007"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  <w:t>Name of Faculty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E30007" w:rsidRDefault="00F41FF4" w:rsidP="00204C3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</w:pPr>
            <w:r w:rsidRPr="00E30007"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  <w:t>Title of Patent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E30007" w:rsidRDefault="00F41FF4" w:rsidP="00204C3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</w:pPr>
            <w:r w:rsidRPr="00E30007"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  <w:t>Application No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E30007" w:rsidRDefault="00F41FF4" w:rsidP="00204C3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  <w:t>Filed/</w:t>
            </w:r>
            <w:r w:rsidRPr="00E30007">
              <w:rPr>
                <w:rFonts w:ascii="Times New Roman" w:eastAsia="Calibri" w:hAnsi="Times New Roman" w:cs="Times New Roman"/>
                <w:b/>
                <w:color w:val="323232"/>
                <w:sz w:val="24"/>
                <w:szCs w:val="24"/>
              </w:rPr>
              <w:t>Publication date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FB0776" w:rsidRDefault="00F41FF4" w:rsidP="00204C34">
            <w:pPr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Dr.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Vijaya</w:t>
            </w:r>
            <w:proofErr w:type="spellEnd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Aher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Smart Helmet for Inspection and Multi Monitoring System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452947-001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10-07-2025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FB0776" w:rsidRDefault="00F41FF4" w:rsidP="00204C34">
            <w:pPr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Dr.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Vijaya</w:t>
            </w:r>
            <w:proofErr w:type="spellEnd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Aher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IoT</w:t>
            </w:r>
            <w:proofErr w:type="spellEnd"/>
            <w:r w:rsidRPr="00FB0776">
              <w:rPr>
                <w:rFonts w:ascii="Times New Roman" w:hAnsi="Times New Roman"/>
                <w:sz w:val="24"/>
                <w:szCs w:val="24"/>
              </w:rPr>
              <w:t xml:space="preserve"> Based Multi User Smart Ware House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452947-001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10-07-2025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FB0776" w:rsidRDefault="00F41FF4" w:rsidP="00204C34">
            <w:pPr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Dr.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Vijaya</w:t>
            </w:r>
            <w:proofErr w:type="spellEnd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Aher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Smart Helmet Video Streaming for Inspection and Multi Monitoring System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202521073772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02-08-2025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FB0776" w:rsidRDefault="00F41FF4" w:rsidP="00204C34">
            <w:pPr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Dr.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Vijaya</w:t>
            </w:r>
            <w:proofErr w:type="spellEnd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Aher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 xml:space="preserve">Smart Embedded IIC-SN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IoT</w:t>
            </w:r>
            <w:proofErr w:type="spellEnd"/>
            <w:r w:rsidRPr="00FB0776">
              <w:rPr>
                <w:rFonts w:ascii="Times New Roman" w:hAnsi="Times New Roman"/>
                <w:sz w:val="24"/>
                <w:szCs w:val="24"/>
              </w:rPr>
              <w:t xml:space="preserve"> and Cloud Based Inventory Solution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202521073828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03-08-2025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FB0776" w:rsidRDefault="00F41FF4" w:rsidP="00204C34">
            <w:pPr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Dr.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Vijaya</w:t>
            </w:r>
            <w:proofErr w:type="spellEnd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Aher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Guided Indoor Autonomous Convey Locomotive Robot System for Autonomous guided Vehicle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202521073786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03-08-2025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FB0776" w:rsidRDefault="00F41FF4" w:rsidP="00204C34">
            <w:pPr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Dr.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Vijaya</w:t>
            </w:r>
            <w:proofErr w:type="spellEnd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Aher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 xml:space="preserve">Autonomous Robotic Platform for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Omnidirectional</w:t>
            </w:r>
            <w:proofErr w:type="spellEnd"/>
            <w:r w:rsidRPr="00FB0776">
              <w:rPr>
                <w:rFonts w:ascii="Times New Roman" w:hAnsi="Times New Roman"/>
                <w:sz w:val="24"/>
                <w:szCs w:val="24"/>
              </w:rPr>
              <w:t xml:space="preserve"> Basketball Shooting and Dribbling Using a Turntable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202521073816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03-08-2025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FB0776" w:rsidRDefault="00F41FF4" w:rsidP="00204C34">
            <w:pPr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Dr.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Vijaya</w:t>
            </w:r>
            <w:proofErr w:type="spellEnd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Aher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The invention relates to a multi-camera vision system designed for Automated Guided Vehicles (AGVs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202521073820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03-08-2025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FB0776" w:rsidRDefault="00F41FF4" w:rsidP="00204C34">
            <w:pPr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Dr.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Vijaya</w:t>
            </w:r>
            <w:proofErr w:type="spellEnd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Aher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 xml:space="preserve">Pneumatically Actuated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Omnidirectional</w:t>
            </w:r>
            <w:proofErr w:type="spellEnd"/>
            <w:r w:rsidRPr="00FB0776">
              <w:rPr>
                <w:rFonts w:ascii="Times New Roman" w:hAnsi="Times New Roman"/>
                <w:sz w:val="24"/>
                <w:szCs w:val="24"/>
              </w:rPr>
              <w:t xml:space="preserve"> AGV Robot with Jumping Capability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202521074615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05-08-2025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FB0776" w:rsidRDefault="00F41FF4" w:rsidP="00204C34">
            <w:pPr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Dr.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Vijaya</w:t>
            </w:r>
            <w:proofErr w:type="spellEnd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Aher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Handheld Device for Monitoring Worker Efficiency Using 3D Accelerometer and User-Driven Analytics System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202521073864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04-08-2025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FB0776" w:rsidRDefault="00F41FF4" w:rsidP="00204C34">
            <w:pPr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Dr.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Vijaya</w:t>
            </w:r>
            <w:proofErr w:type="spellEnd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Aher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Intelligent Vision-Guided Bending System with Embedded Control and Adaptive Rotor Alignment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202521074122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04-08-2025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FB0776" w:rsidRDefault="00F41FF4" w:rsidP="00204C34">
            <w:pPr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Dr.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Vijaya</w:t>
            </w:r>
            <w:proofErr w:type="spellEnd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Aher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Wireless Gesture-Mapped Robotic Manipulation System Using Dual ESP32S3 Microcontrollers with IMU-Bas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202521074268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05-08-2025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FB0776" w:rsidRDefault="00F41FF4" w:rsidP="00204C34">
            <w:pPr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Dr.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Vijaya</w:t>
            </w:r>
            <w:proofErr w:type="spellEnd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color w:val="323232"/>
                <w:sz w:val="24"/>
                <w:szCs w:val="24"/>
              </w:rPr>
              <w:t>Aher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Portable Solar Energy Tracking System with Telescopic Elevation and Foldable Panel Assembly on Wheel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202521074269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05-08-2025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 xml:space="preserve">Dr. Archana Chaudhari, Dr. Praveen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Pol</w:t>
            </w:r>
            <w:proofErr w:type="spellEnd"/>
            <w:r w:rsidRPr="00FB0776">
              <w:rPr>
                <w:rFonts w:ascii="Times New Roman" w:hAnsi="Times New Roman"/>
                <w:sz w:val="24"/>
                <w:szCs w:val="24"/>
              </w:rPr>
              <w:t>, Dr. Vijaykumar Bhanuse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A system for Harmful Ingredients from junk food label images</w:t>
            </w:r>
          </w:p>
          <w:p w:rsidR="00F41FF4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2025/08682</w:t>
            </w:r>
          </w:p>
          <w:p w:rsidR="00F41FF4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15-10-2025</w:t>
            </w:r>
          </w:p>
          <w:p w:rsidR="00F41FF4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Kapil</w:t>
            </w:r>
            <w:proofErr w:type="spellEnd"/>
            <w:r w:rsidRPr="00FB0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Mundada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A DC MOTOR DRIVER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202521118447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28-11-2025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 xml:space="preserve">Dr. Praveen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Pol</w:t>
            </w:r>
            <w:proofErr w:type="spellEnd"/>
            <w:r w:rsidRPr="00FB0776">
              <w:rPr>
                <w:rFonts w:ascii="Times New Roman" w:hAnsi="Times New Roman"/>
                <w:sz w:val="24"/>
                <w:szCs w:val="24"/>
              </w:rPr>
              <w:t xml:space="preserve">, Prof. Jitendra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Gaikwad</w:t>
            </w:r>
            <w:proofErr w:type="spellEnd"/>
            <w:r w:rsidRPr="00FB0776">
              <w:rPr>
                <w:rFonts w:ascii="Times New Roman" w:hAnsi="Times New Roman"/>
                <w:sz w:val="24"/>
                <w:szCs w:val="24"/>
              </w:rPr>
              <w:t>, Dr. Archana Chaudhari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An IOT Based Real Time Monitoring System for Rainfall Measurement</w:t>
            </w:r>
          </w:p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2025/10711</w:t>
            </w:r>
          </w:p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11-12-2025</w:t>
            </w:r>
          </w:p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Vikas</w:t>
            </w:r>
            <w:proofErr w:type="spellEnd"/>
            <w:r w:rsidRPr="00FB0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Nandeshwar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A REAL-TIME EARTHING INTEGRITY AND FAULT DETECTION SYSTEM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2025/09911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20-11-2025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Vikas</w:t>
            </w:r>
            <w:proofErr w:type="spellEnd"/>
            <w:r w:rsidRPr="00FB0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Nandeshwar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color w:val="333333"/>
                <w:sz w:val="24"/>
                <w:szCs w:val="24"/>
              </w:rPr>
              <w:t>MODULAR REAL-TIME DATA ACQUISITION AND TELEMETRY SYSTEM FOR AUTOMOTIVE APPLICATIONS.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color w:val="333333"/>
                <w:sz w:val="24"/>
                <w:szCs w:val="24"/>
              </w:rPr>
              <w:t>202521097289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color w:val="333333"/>
                <w:sz w:val="24"/>
                <w:szCs w:val="24"/>
              </w:rPr>
              <w:t>09/10/2025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Vikas</w:t>
            </w:r>
            <w:proofErr w:type="spellEnd"/>
            <w:r w:rsidRPr="00FB0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Nandeshwar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color w:val="333333"/>
                <w:sz w:val="24"/>
                <w:szCs w:val="24"/>
              </w:rPr>
              <w:t>A CLUSTER SYSTEM FOR TWO-WHEELERS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color w:val="333333"/>
                <w:sz w:val="24"/>
                <w:szCs w:val="24"/>
              </w:rPr>
              <w:t>202521109303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11-11-2025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Vikas</w:t>
            </w:r>
            <w:proofErr w:type="spellEnd"/>
            <w:r w:rsidRPr="00FB0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Nandeshwar</w:t>
            </w:r>
            <w:proofErr w:type="spellEnd"/>
            <w:r w:rsidRPr="00FB0776">
              <w:rPr>
                <w:rFonts w:ascii="Times New Roman" w:hAnsi="Times New Roman"/>
                <w:sz w:val="24"/>
                <w:szCs w:val="24"/>
              </w:rPr>
              <w:t xml:space="preserve">, Dr.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Shilpa</w:t>
            </w:r>
            <w:proofErr w:type="spellEnd"/>
            <w:r w:rsidRPr="00FB0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Sondkar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AN IOT-ENABLED EMERGENCY ALERT AND GEO-TRACKING SYSTEM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2025/10599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09-12-2025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Prof.Rajesh</w:t>
            </w:r>
            <w:proofErr w:type="spellEnd"/>
            <w:r w:rsidRPr="00FB0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Pashikanti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IOT-ENABLED SMART PROSTHETICS WITH ADAPTIVE FEEDBACK CONTROL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202521090470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03/10/2025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Pramod</w:t>
            </w:r>
            <w:proofErr w:type="spellEnd"/>
            <w:r w:rsidRPr="00FB0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Kanjalkar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A PH-SENSITIVE WEARABLE TEXTILE SYSTEM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202521130406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22/12/2025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Pramod</w:t>
            </w:r>
            <w:proofErr w:type="spellEnd"/>
            <w:r w:rsidRPr="00FB0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Kanjalkar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SYSTEM FOR REMOTE WEB-BASED TESTING OF FLOW METER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2025/09217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31/10/2025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Pramod</w:t>
            </w:r>
            <w:proofErr w:type="spellEnd"/>
            <w:r w:rsidRPr="00FB0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Kanjalkar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AN IOT ENABLED DEEP LEARNING DRY WASTE CLASSIFICATION SYSTEM WITH INCENTIVIZATION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2025/09830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19/11/2025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Pramod</w:t>
            </w:r>
            <w:proofErr w:type="spellEnd"/>
            <w:r w:rsidRPr="00FB0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Kanjalkar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A SYSTEM CONSISTING OF SOLAR TECHNOLOGY WITH HYDROPONICS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2025/09215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31/10/2025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Pramod</w:t>
            </w:r>
            <w:proofErr w:type="spellEnd"/>
            <w:r w:rsidRPr="00FB0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Kanjalkar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A NIGHT-TIME VISIBILITY SYSTEM FOR ELECTRICAL OVERHEAD TRANSMISSION WIRES TO PREVENT ACCIDENTS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2025/10051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25/11/2025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Pramod</w:t>
            </w:r>
            <w:proofErr w:type="spellEnd"/>
            <w:r w:rsidRPr="00FB0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Kanjalkar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A PARTICULATE MATTER MONITORING AND REMOTE ANALYSIS DEVICE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202521087871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10/10/2025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Pramod</w:t>
            </w:r>
            <w:proofErr w:type="spellEnd"/>
            <w:r w:rsidRPr="00FB0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Kanjalkar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A FLEXIBLE-ANGLE WELDING CLAMP FOR TUBES OF MULTIPLE DIAMETERS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202421041586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05/12/2025</w:t>
            </w:r>
          </w:p>
        </w:tc>
      </w:tr>
      <w:tr w:rsidR="00F41FF4" w:rsidRPr="00E30007" w:rsidTr="00204C34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FF4" w:rsidRPr="0062550A" w:rsidRDefault="00F41FF4" w:rsidP="00F41FF4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 xml:space="preserve">Prof Anil </w:t>
            </w:r>
            <w:proofErr w:type="spellStart"/>
            <w:r w:rsidRPr="00FB0776">
              <w:rPr>
                <w:rFonts w:ascii="Times New Roman" w:hAnsi="Times New Roman"/>
                <w:sz w:val="24"/>
                <w:szCs w:val="24"/>
              </w:rPr>
              <w:t>Kadu</w:t>
            </w:r>
            <w:proofErr w:type="spellEnd"/>
          </w:p>
          <w:p w:rsidR="00F41FF4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A REAL-TIME POTHOLE DETECTION, REPORTING, AND SAFETY SYSTEM FOR SMART ROAD MONITORING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  <w:r w:rsidRPr="00FB0776">
              <w:rPr>
                <w:rFonts w:ascii="Times New Roman" w:hAnsi="Times New Roman"/>
                <w:sz w:val="24"/>
                <w:szCs w:val="24"/>
              </w:rPr>
              <w:t>2025/09903</w:t>
            </w:r>
          </w:p>
          <w:p w:rsidR="00F41FF4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1FF4" w:rsidRPr="00FB0776" w:rsidRDefault="00F41FF4" w:rsidP="00204C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1FF4" w:rsidRDefault="00F41FF4" w:rsidP="00204C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20/11/</w:t>
            </w:r>
            <w:r w:rsidRPr="00FB0776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F41FF4" w:rsidRDefault="00F41FF4" w:rsidP="00204C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41FF4" w:rsidRPr="00FB0776" w:rsidRDefault="00F41FF4" w:rsidP="00204C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1FF4" w:rsidRPr="00E30007" w:rsidRDefault="00F41FF4" w:rsidP="00F41FF4">
      <w:pPr>
        <w:rPr>
          <w:rFonts w:ascii="Times New Roman" w:hAnsi="Times New Roman"/>
          <w:sz w:val="24"/>
          <w:szCs w:val="24"/>
        </w:rPr>
      </w:pPr>
    </w:p>
    <w:p w:rsidR="00F41FF4" w:rsidRPr="00E30007" w:rsidRDefault="00F41FF4" w:rsidP="00F41FF4">
      <w:pPr>
        <w:rPr>
          <w:rFonts w:ascii="Times New Roman" w:hAnsi="Times New Roman"/>
          <w:sz w:val="24"/>
          <w:szCs w:val="24"/>
        </w:rPr>
      </w:pPr>
    </w:p>
    <w:p w:rsidR="00CC40E3" w:rsidRDefault="00F41FF4"/>
    <w:sectPr w:rsidR="00CC40E3" w:rsidSect="00B95AE1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25" w:rsidRDefault="00F41FF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25" w:rsidRDefault="00F41FF4" w:rsidP="00E30007">
    <w:pPr>
      <w:pStyle w:val="Header"/>
      <w:jc w:val="center"/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8255</wp:posOffset>
          </wp:positionV>
          <wp:extent cx="685800" cy="685800"/>
          <wp:effectExtent l="19050" t="0" r="0" b="0"/>
          <wp:wrapNone/>
          <wp:docPr id="2" name="Picture 2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4828" r="3393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70F25" w:rsidRPr="002C5F7F" w:rsidRDefault="00F41FF4" w:rsidP="00E30007">
    <w:pPr>
      <w:pStyle w:val="Header"/>
      <w:jc w:val="center"/>
      <w:rPr>
        <w:rFonts w:ascii="Times New Roman" w:hAnsi="Times New Roman"/>
      </w:rPr>
    </w:pPr>
    <w:proofErr w:type="spellStart"/>
    <w:r w:rsidRPr="002C5F7F">
      <w:rPr>
        <w:rFonts w:ascii="Times New Roman" w:hAnsi="Times New Roman"/>
      </w:rPr>
      <w:t>Bansilal</w:t>
    </w:r>
    <w:proofErr w:type="spellEnd"/>
    <w:r w:rsidRPr="002C5F7F">
      <w:rPr>
        <w:rFonts w:ascii="Times New Roman" w:hAnsi="Times New Roman"/>
      </w:rPr>
      <w:t xml:space="preserve"> </w:t>
    </w:r>
    <w:proofErr w:type="spellStart"/>
    <w:r w:rsidRPr="002C5F7F">
      <w:rPr>
        <w:rFonts w:ascii="Times New Roman" w:hAnsi="Times New Roman"/>
      </w:rPr>
      <w:t>Ramnath</w:t>
    </w:r>
    <w:proofErr w:type="spellEnd"/>
    <w:r w:rsidRPr="002C5F7F">
      <w:rPr>
        <w:rFonts w:ascii="Times New Roman" w:hAnsi="Times New Roman"/>
      </w:rPr>
      <w:t xml:space="preserve"> </w:t>
    </w:r>
    <w:proofErr w:type="spellStart"/>
    <w:r w:rsidRPr="002C5F7F">
      <w:rPr>
        <w:rFonts w:ascii="Times New Roman" w:hAnsi="Times New Roman"/>
      </w:rPr>
      <w:t>Agarwal</w:t>
    </w:r>
    <w:proofErr w:type="spellEnd"/>
    <w:r w:rsidRPr="002C5F7F">
      <w:rPr>
        <w:rFonts w:ascii="Times New Roman" w:hAnsi="Times New Roman"/>
      </w:rPr>
      <w:t xml:space="preserve"> Charitable </w:t>
    </w:r>
    <w:r w:rsidRPr="002C5F7F">
      <w:rPr>
        <w:rFonts w:ascii="Times New Roman" w:hAnsi="Times New Roman"/>
      </w:rPr>
      <w:t>Trust’s</w:t>
    </w:r>
  </w:p>
  <w:p w:rsidR="00B70F25" w:rsidRPr="002C5F7F" w:rsidRDefault="00F41FF4" w:rsidP="00E30007">
    <w:pPr>
      <w:pStyle w:val="Header"/>
      <w:jc w:val="center"/>
      <w:rPr>
        <w:rFonts w:ascii="Times New Roman" w:hAnsi="Times New Roman"/>
        <w:b/>
      </w:rPr>
    </w:pPr>
    <w:r w:rsidRPr="002C5F7F">
      <w:rPr>
        <w:rFonts w:ascii="Times New Roman" w:hAnsi="Times New Roman"/>
        <w:b/>
      </w:rPr>
      <w:t>VISHWAKARMA INSTITUTE OF TECHNOLOGY – PUNE</w:t>
    </w:r>
  </w:p>
  <w:p w:rsidR="00B70F25" w:rsidRPr="002C5F7F" w:rsidRDefault="00F41FF4" w:rsidP="00E30007">
    <w:pPr>
      <w:pStyle w:val="Header"/>
      <w:jc w:val="center"/>
      <w:rPr>
        <w:rFonts w:ascii="Times New Roman" w:hAnsi="Times New Roman"/>
      </w:rPr>
    </w:pPr>
    <w:r w:rsidRPr="002C5F7F">
      <w:rPr>
        <w:rFonts w:ascii="Times New Roman" w:hAnsi="Times New Roman"/>
      </w:rPr>
      <w:t>(An autonomous Institute affiliated to Savitribai Phule Pune University)</w:t>
    </w:r>
  </w:p>
  <w:p w:rsidR="00B70F25" w:rsidRPr="002C5F7F" w:rsidRDefault="00F41FF4" w:rsidP="00E30007">
    <w:pPr>
      <w:pStyle w:val="Header"/>
      <w:pBdr>
        <w:bottom w:val="single" w:sz="12" w:space="0" w:color="auto"/>
      </w:pBdr>
      <w:jc w:val="center"/>
      <w:rPr>
        <w:rFonts w:ascii="Times New Roman" w:hAnsi="Times New Roman"/>
      </w:rPr>
    </w:pPr>
    <w:r w:rsidRPr="002C5F7F">
      <w:rPr>
        <w:rFonts w:ascii="Times New Roman" w:hAnsi="Times New Roman"/>
      </w:rPr>
      <w:t>666, Upper Indiranagar, Bibwewadi, Pune – 411 037</w:t>
    </w:r>
  </w:p>
  <w:p w:rsidR="00B70F25" w:rsidRPr="002C5F7F" w:rsidRDefault="00F41FF4" w:rsidP="00E30007">
    <w:pPr>
      <w:pStyle w:val="Header"/>
      <w:pBdr>
        <w:bottom w:val="single" w:sz="12" w:space="0" w:color="auto"/>
      </w:pBdr>
      <w:jc w:val="center"/>
      <w:rPr>
        <w:rFonts w:ascii="Times New Roman" w:hAnsi="Times New Roman"/>
        <w:b/>
      </w:rPr>
    </w:pPr>
    <w:r w:rsidRPr="002C5F7F">
      <w:rPr>
        <w:rFonts w:ascii="Times New Roman" w:hAnsi="Times New Roman"/>
        <w:b/>
      </w:rPr>
      <w:t>Department of Instrumentation Engineering</w:t>
    </w:r>
  </w:p>
  <w:p w:rsidR="00B70F25" w:rsidRDefault="00F41F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E7563"/>
    <w:multiLevelType w:val="hybridMultilevel"/>
    <w:tmpl w:val="C8CCF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E4C2B"/>
    <w:multiLevelType w:val="hybridMultilevel"/>
    <w:tmpl w:val="C8CCF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1FF4"/>
    <w:rsid w:val="00596800"/>
    <w:rsid w:val="008353E9"/>
    <w:rsid w:val="008737E9"/>
    <w:rsid w:val="00A76503"/>
    <w:rsid w:val="00C14369"/>
    <w:rsid w:val="00F4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FF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41FF4"/>
    <w:pPr>
      <w:spacing w:after="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F41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FF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1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FF4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2026-01-21T10:32:00Z</dcterms:created>
  <dcterms:modified xsi:type="dcterms:W3CDTF">2026-01-21T10:33:00Z</dcterms:modified>
</cp:coreProperties>
</file>